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14:paraId="5A02B5F7" w14:textId="105D9F37" w:rsidR="00763BDB" w:rsidRDefault="00763BDB" w:rsidP="007A68E7">
      <w:pPr>
        <w:pStyle w:val="ConsPlusTitlePage"/>
      </w:pPr>
      <w:r>
        <w:t xml:space="preserve">Документ предоставлен </w:t>
      </w:r>
      <w:hyperlink r:id="rId4" w:history="1">
        <w:r>
          <w:rPr>
            <w:color w:val="0000FF"/>
          </w:rPr>
          <w:t>КонсультантПлюс</w:t>
        </w:r>
      </w:hyperlink>
      <w:r>
        <w:br/>
      </w:r>
      <w:bookmarkStart w:id="0" w:name="_GoBack"/>
      <w:bookmarkEnd w:id="0"/>
    </w:p>
    <w:p w14:paraId="350BAB9C" w14:textId="77777777" w:rsidR="00763BDB" w:rsidRDefault="00763BDB">
      <w:pPr>
        <w:pStyle w:val="ConsPlusTitle"/>
        <w:jc w:val="center"/>
      </w:pPr>
      <w:r>
        <w:t>АДМИНИСТРАЦИЯ НИЖНЕВАРТОВСКОГО РАЙОНА</w:t>
      </w:r>
    </w:p>
    <w:p w14:paraId="1BC34236" w14:textId="77777777" w:rsidR="00763BDB" w:rsidRDefault="00763BDB">
      <w:pPr>
        <w:pStyle w:val="ConsPlusTitle"/>
        <w:jc w:val="center"/>
      </w:pPr>
    </w:p>
    <w:p w14:paraId="2CCFD07C" w14:textId="77777777" w:rsidR="00763BDB" w:rsidRDefault="00763BDB">
      <w:pPr>
        <w:pStyle w:val="ConsPlusTitle"/>
        <w:jc w:val="center"/>
      </w:pPr>
      <w:r>
        <w:t>ПОСТАНОВЛЕНИЕ</w:t>
      </w:r>
    </w:p>
    <w:p w14:paraId="3B7DE7BC" w14:textId="77777777" w:rsidR="00763BDB" w:rsidRDefault="00763BDB">
      <w:pPr>
        <w:pStyle w:val="ConsPlusTitle"/>
        <w:jc w:val="center"/>
      </w:pPr>
      <w:r>
        <w:t>от 21 июня 2021 г. N 1113</w:t>
      </w:r>
    </w:p>
    <w:p w14:paraId="682FE419" w14:textId="77777777" w:rsidR="00763BDB" w:rsidRDefault="00763BDB">
      <w:pPr>
        <w:pStyle w:val="ConsPlusTitle"/>
        <w:jc w:val="center"/>
      </w:pPr>
    </w:p>
    <w:p w14:paraId="104E73E5" w14:textId="77777777" w:rsidR="00763BDB" w:rsidRDefault="00763BDB">
      <w:pPr>
        <w:pStyle w:val="ConsPlusTitle"/>
        <w:jc w:val="center"/>
      </w:pPr>
      <w:r>
        <w:t>О ВНЕСЕНИИ ИЗМЕНЕНИЯ В ПРИЛОЖЕНИЕ К ПОСТАНОВЛЕНИЮ</w:t>
      </w:r>
    </w:p>
    <w:p w14:paraId="2CC0BF61" w14:textId="77777777" w:rsidR="00763BDB" w:rsidRDefault="00763BDB">
      <w:pPr>
        <w:pStyle w:val="ConsPlusTitle"/>
        <w:jc w:val="center"/>
      </w:pPr>
      <w:r>
        <w:t>АДМИНИСТРАЦИИ РАЙОНА ОТ 25.11.2019 N 2318 "ОБ УТВЕРЖДЕНИИ</w:t>
      </w:r>
    </w:p>
    <w:p w14:paraId="797AC600" w14:textId="77777777" w:rsidR="00763BDB" w:rsidRDefault="00763BDB">
      <w:pPr>
        <w:pStyle w:val="ConsPlusTitle"/>
        <w:jc w:val="center"/>
      </w:pPr>
      <w:r>
        <w:t>АДМИНИСТРАТИВНОГО РЕГЛАМЕНТА ПРЕДОСТАВЛЕНИЯ МУНИЦИПАЛЬНОЙ</w:t>
      </w:r>
    </w:p>
    <w:p w14:paraId="760ADF10" w14:textId="77777777" w:rsidR="00763BDB" w:rsidRDefault="00763BDB">
      <w:pPr>
        <w:pStyle w:val="ConsPlusTitle"/>
        <w:jc w:val="center"/>
      </w:pPr>
      <w:r>
        <w:t>УСЛУГИ "ПРЕДОСТАВЛЕНИЕ ИНФОРМАЦИИ О ПОРЯДКЕ ПРЕДОСТАВЛЕНИЯ</w:t>
      </w:r>
    </w:p>
    <w:p w14:paraId="1A1C6CC4" w14:textId="77777777" w:rsidR="00763BDB" w:rsidRDefault="00763BDB">
      <w:pPr>
        <w:pStyle w:val="ConsPlusTitle"/>
        <w:jc w:val="center"/>
      </w:pPr>
      <w:r>
        <w:t>ЖИЛИЩНО-КОММУНАЛЬНЫХ УСЛУГ НАСЕЛЕНИЮ"</w:t>
      </w:r>
    </w:p>
    <w:p w14:paraId="4F8549BC" w14:textId="77777777" w:rsidR="00763BDB" w:rsidRDefault="00763BDB">
      <w:pPr>
        <w:pStyle w:val="ConsPlusNormal"/>
        <w:jc w:val="both"/>
      </w:pPr>
    </w:p>
    <w:p w14:paraId="476A836B" w14:textId="77777777" w:rsidR="00763BDB" w:rsidRDefault="00763BDB">
      <w:pPr>
        <w:pStyle w:val="ConsPlusNormal"/>
        <w:ind w:firstLine="540"/>
        <w:jc w:val="both"/>
      </w:pPr>
      <w:r>
        <w:t xml:space="preserve">В соответствии с Федеральным </w:t>
      </w:r>
      <w:hyperlink r:id="rId5" w:history="1">
        <w:r>
          <w:rPr>
            <w:color w:val="0000FF"/>
          </w:rPr>
          <w:t>законом</w:t>
        </w:r>
      </w:hyperlink>
      <w:r>
        <w:t xml:space="preserve"> от 30.12.2020 N 509-ФЗ "О внесении изменений в отдельные законодательные акты Российской Федерации", в целях приведения муниципального правового акта в соответствие с действующим законодательством:</w:t>
      </w:r>
    </w:p>
    <w:p w14:paraId="5C407CB5" w14:textId="77777777" w:rsidR="00763BDB" w:rsidRDefault="00763BDB">
      <w:pPr>
        <w:pStyle w:val="ConsPlusNormal"/>
        <w:spacing w:before="220"/>
        <w:ind w:firstLine="540"/>
        <w:jc w:val="both"/>
      </w:pPr>
      <w:r>
        <w:t xml:space="preserve">1. Внести в </w:t>
      </w:r>
      <w:hyperlink r:id="rId6" w:history="1">
        <w:r>
          <w:rPr>
            <w:color w:val="0000FF"/>
          </w:rPr>
          <w:t>приложение</w:t>
        </w:r>
      </w:hyperlink>
      <w:r>
        <w:t xml:space="preserve"> к постановлению администрации района от 25.11.2019 N 2318 "Об утверждении административного регламента предоставления муниципальной услуги "Предоставление информации о порядке предоставления жилищно-коммунальных услуг населению" следующие изменения:</w:t>
      </w:r>
    </w:p>
    <w:p w14:paraId="30FD079E" w14:textId="77777777" w:rsidR="00763BDB" w:rsidRDefault="00763BDB">
      <w:pPr>
        <w:pStyle w:val="ConsPlusNormal"/>
        <w:spacing w:before="220"/>
        <w:ind w:firstLine="540"/>
        <w:jc w:val="both"/>
      </w:pPr>
      <w:r>
        <w:t xml:space="preserve">1.1. По всему </w:t>
      </w:r>
      <w:hyperlink r:id="rId7" w:history="1">
        <w:r>
          <w:rPr>
            <w:color w:val="0000FF"/>
          </w:rPr>
          <w:t>тексту</w:t>
        </w:r>
      </w:hyperlink>
      <w:r>
        <w:t xml:space="preserve"> слова "отдел жилищно-коммунального хозяйства, энергетики и строительства администрации района" заменить словами "отдел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района" в соответствующих падежах.</w:t>
      </w:r>
    </w:p>
    <w:p w14:paraId="761A0665" w14:textId="77777777" w:rsidR="00763BDB" w:rsidRDefault="00763BDB">
      <w:pPr>
        <w:pStyle w:val="ConsPlusNormal"/>
        <w:spacing w:before="220"/>
        <w:ind w:firstLine="540"/>
        <w:jc w:val="both"/>
      </w:pPr>
      <w:r>
        <w:t xml:space="preserve">1.2. </w:t>
      </w:r>
      <w:hyperlink r:id="rId8" w:history="1">
        <w:r>
          <w:rPr>
            <w:color w:val="0000FF"/>
          </w:rPr>
          <w:t>Пункт 23 раздела II</w:t>
        </w:r>
      </w:hyperlink>
      <w:r>
        <w:t xml:space="preserve"> дополнить подпунктом 4 следующего содержания:</w:t>
      </w:r>
    </w:p>
    <w:p w14:paraId="5F745444" w14:textId="77777777" w:rsidR="00763BDB" w:rsidRDefault="00763BDB">
      <w:pPr>
        <w:pStyle w:val="ConsPlusNormal"/>
        <w:spacing w:before="220"/>
        <w:ind w:firstLine="540"/>
        <w:jc w:val="both"/>
      </w:pPr>
      <w:r>
        <w:t xml:space="preserve">"4) предоставления на бумажном носителе документов и информации, электронные образы которых ранее были заверены в соответствии с </w:t>
      </w:r>
      <w:hyperlink r:id="rId9" w:history="1">
        <w:r>
          <w:rPr>
            <w:color w:val="0000FF"/>
          </w:rPr>
          <w:t>пунктом 7.2 части 1 статьи 16</w:t>
        </w:r>
      </w:hyperlink>
      <w:r>
        <w:t xml:space="preserve"> Федерального закона N 210-ФЗ, за исключением случаев, если нанесение отметок на такие документы либо их изъятие является необходимым условием предоставления муниципальной услуги, и иных случаев, установленных федеральными законами.".</w:t>
      </w:r>
    </w:p>
    <w:p w14:paraId="0CD18D0C" w14:textId="77777777" w:rsidR="00763BDB" w:rsidRDefault="00763BDB">
      <w:pPr>
        <w:spacing w:after="1"/>
      </w:pPr>
    </w:p>
    <w:tbl>
      <w:tblPr>
        <w:tblW w:w="5000" w:type="pct"/>
        <w:tblBorders>
          <w:top w:val="nil"/>
          <w:left w:val="nil"/>
          <w:bottom w:val="nil"/>
          <w:right w:val="nil"/>
          <w:insideH w:val="nil"/>
          <w:insideV w:val="nil"/>
        </w:tblBorders>
        <w:tblCellMar>
          <w:left w:w="10" w:type="dxa"/>
          <w:right w:w="10" w:type="dxa"/>
        </w:tblCellMar>
        <w:tblLook w:val="04A0" w:firstRow="1" w:lastRow="0" w:firstColumn="1" w:lastColumn="0" w:noHBand="0" w:noVBand="1"/>
      </w:tblPr>
      <w:tblGrid>
        <w:gridCol w:w="60"/>
        <w:gridCol w:w="113"/>
        <w:gridCol w:w="9069"/>
        <w:gridCol w:w="113"/>
      </w:tblGrid>
      <w:tr w:rsidR="00763BDB" w14:paraId="64B2E0BB" w14:textId="77777777">
        <w:tc>
          <w:tcPr>
            <w:tcW w:w="60" w:type="dxa"/>
            <w:tcBorders>
              <w:top w:val="nil"/>
              <w:left w:val="nil"/>
              <w:bottom w:val="nil"/>
              <w:right w:val="nil"/>
            </w:tcBorders>
            <w:shd w:val="clear" w:color="auto" w:fill="CED3F1"/>
            <w:tcMar>
              <w:top w:w="0" w:type="dxa"/>
              <w:left w:w="0" w:type="dxa"/>
              <w:bottom w:w="0" w:type="dxa"/>
              <w:right w:w="0" w:type="dxa"/>
            </w:tcMar>
          </w:tcPr>
          <w:p w14:paraId="5E1CBEC1" w14:textId="77777777" w:rsidR="00763BDB" w:rsidRDefault="00763BDB"/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0FCED133" w14:textId="77777777" w:rsidR="00763BDB" w:rsidRDefault="00763BDB"/>
        </w:tc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113" w:type="dxa"/>
              <w:left w:w="0" w:type="dxa"/>
              <w:bottom w:w="113" w:type="dxa"/>
              <w:right w:w="0" w:type="dxa"/>
            </w:tcMar>
          </w:tcPr>
          <w:p w14:paraId="0C3C5843" w14:textId="77777777" w:rsidR="00763BDB" w:rsidRDefault="00763BDB">
            <w:pPr>
              <w:pStyle w:val="ConsPlusNormal"/>
              <w:jc w:val="both"/>
            </w:pPr>
            <w:r>
              <w:rPr>
                <w:color w:val="392C69"/>
              </w:rPr>
              <w:t>КонсультантПлюс: примечание.</w:t>
            </w:r>
          </w:p>
          <w:p w14:paraId="0212C7CD" w14:textId="77777777" w:rsidR="00763BDB" w:rsidRDefault="00763BDB">
            <w:pPr>
              <w:pStyle w:val="ConsPlusNormal"/>
              <w:jc w:val="both"/>
            </w:pPr>
            <w:r>
              <w:rPr>
                <w:color w:val="392C69"/>
              </w:rPr>
              <w:t>Нумерация пунктов дана в соответствии с официальным текстом документа.</w:t>
            </w:r>
          </w:p>
        </w:tc>
        <w:tc>
          <w:tcPr>
            <w:tcW w:w="113" w:type="dxa"/>
            <w:tcBorders>
              <w:top w:val="nil"/>
              <w:left w:val="nil"/>
              <w:bottom w:val="nil"/>
              <w:right w:val="nil"/>
            </w:tcBorders>
            <w:shd w:val="clear" w:color="auto" w:fill="F4F3F8"/>
            <w:tcMar>
              <w:top w:w="0" w:type="dxa"/>
              <w:left w:w="0" w:type="dxa"/>
              <w:bottom w:w="0" w:type="dxa"/>
              <w:right w:w="0" w:type="dxa"/>
            </w:tcMar>
          </w:tcPr>
          <w:p w14:paraId="2587C590" w14:textId="77777777" w:rsidR="00763BDB" w:rsidRDefault="00763BDB"/>
        </w:tc>
      </w:tr>
    </w:tbl>
    <w:p w14:paraId="3D645859" w14:textId="77777777" w:rsidR="00763BDB" w:rsidRDefault="00763BDB">
      <w:pPr>
        <w:pStyle w:val="ConsPlusNormal"/>
        <w:spacing w:before="280"/>
        <w:ind w:firstLine="540"/>
        <w:jc w:val="both"/>
      </w:pPr>
      <w:r>
        <w:t>3. Отделу делопроизводства, контроля и обеспечения работы руководства управления обеспечения деятельности администрации района (Ю.В. Мороз) разместить постановление на официальном веб-сайте администрации района: www.nvraion.ru.</w:t>
      </w:r>
    </w:p>
    <w:p w14:paraId="4D9E362F" w14:textId="77777777" w:rsidR="00763BDB" w:rsidRDefault="00763BDB">
      <w:pPr>
        <w:pStyle w:val="ConsPlusNormal"/>
        <w:spacing w:before="220"/>
        <w:ind w:firstLine="540"/>
        <w:jc w:val="both"/>
      </w:pPr>
      <w:r>
        <w:t>4. Управлению общественных связей и информационной политики администрации района (Л.Д. Михеева) опубликовать постановление в приложении "Официальный бюллетень" к районной газете "Новости Приобья".</w:t>
      </w:r>
    </w:p>
    <w:p w14:paraId="49917979" w14:textId="77777777" w:rsidR="00763BDB" w:rsidRDefault="00763BDB">
      <w:pPr>
        <w:pStyle w:val="ConsPlusNormal"/>
        <w:spacing w:before="220"/>
        <w:ind w:firstLine="540"/>
        <w:jc w:val="both"/>
      </w:pPr>
      <w:r>
        <w:t>5. Постановление вступает в силу после его официального опубликования (обнародования).</w:t>
      </w:r>
    </w:p>
    <w:p w14:paraId="6CEDECF9" w14:textId="77777777" w:rsidR="00763BDB" w:rsidRDefault="00763BDB">
      <w:pPr>
        <w:pStyle w:val="ConsPlusNormal"/>
        <w:spacing w:before="220"/>
        <w:ind w:firstLine="540"/>
        <w:jc w:val="both"/>
      </w:pPr>
      <w:r>
        <w:t xml:space="preserve">6. Контроль за выполнением постановления возложить на начальника отдела по развитию жилищно-коммунального комплекса, энергетики и строительства управления градостроительства, развития жилищно-коммунального комплекса и энергетики администрации района М.Ю. </w:t>
      </w:r>
      <w:proofErr w:type="spellStart"/>
      <w:r>
        <w:t>Канышеву</w:t>
      </w:r>
      <w:proofErr w:type="spellEnd"/>
      <w:r>
        <w:t>.</w:t>
      </w:r>
    </w:p>
    <w:p w14:paraId="7EA8FA60" w14:textId="77777777" w:rsidR="00763BDB" w:rsidRDefault="00763BDB">
      <w:pPr>
        <w:pStyle w:val="ConsPlusNormal"/>
        <w:jc w:val="both"/>
      </w:pPr>
    </w:p>
    <w:p w14:paraId="339A20B3" w14:textId="77777777" w:rsidR="00763BDB" w:rsidRDefault="00763BDB">
      <w:pPr>
        <w:pStyle w:val="ConsPlusNormal"/>
        <w:jc w:val="right"/>
      </w:pPr>
      <w:r>
        <w:t>Глава района</w:t>
      </w:r>
    </w:p>
    <w:p w14:paraId="3AE53531" w14:textId="77777777" w:rsidR="00763BDB" w:rsidRDefault="00763BDB">
      <w:pPr>
        <w:pStyle w:val="ConsPlusNormal"/>
        <w:jc w:val="right"/>
      </w:pPr>
      <w:r>
        <w:t>Б.А.САЛОМАТИН</w:t>
      </w:r>
    </w:p>
    <w:p w14:paraId="06365B31" w14:textId="77777777" w:rsidR="00763BDB" w:rsidRDefault="00763BDB">
      <w:pPr>
        <w:pStyle w:val="ConsPlusNormal"/>
        <w:jc w:val="both"/>
      </w:pPr>
    </w:p>
    <w:p w14:paraId="6E5517BA" w14:textId="77777777" w:rsidR="00763BDB" w:rsidRDefault="00763BDB">
      <w:pPr>
        <w:pStyle w:val="ConsPlusNormal"/>
        <w:jc w:val="both"/>
      </w:pPr>
    </w:p>
    <w:p w14:paraId="517C2BDC" w14:textId="77777777" w:rsidR="00763BDB" w:rsidRDefault="00763BDB">
      <w:pPr>
        <w:pStyle w:val="ConsPlusNormal"/>
        <w:pBdr>
          <w:top w:val="single" w:sz="6" w:space="0" w:color="auto"/>
        </w:pBdr>
        <w:spacing w:before="100" w:after="100"/>
        <w:jc w:val="both"/>
        <w:rPr>
          <w:sz w:val="2"/>
          <w:szCs w:val="2"/>
        </w:rPr>
      </w:pPr>
    </w:p>
    <w:p w14:paraId="23AB8957" w14:textId="77777777" w:rsidR="001570F4" w:rsidRDefault="001570F4"/>
    <w:sectPr w:rsidR="001570F4" w:rsidSect="007A68E7">
      <w:pgSz w:w="11906" w:h="16838"/>
      <w:pgMar w:top="426" w:right="850" w:bottom="28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63BDB"/>
    <w:rsid w:val="001570F4"/>
    <w:rsid w:val="00763BDB"/>
    <w:rsid w:val="007A68E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2464B91E"/>
  <w15:chartTrackingRefBased/>
  <w15:docId w15:val="{C817B2B0-DA86-4EB5-9CA0-D62448067E9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7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Subtle 1" w:semiHidden="1" w:unhideWhenUsed="1"/>
    <w:lsdException w:name="Table Subtle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  <w:lsdException w:name="Smart Link Error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763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customStyle="1" w:styleId="ConsPlusTitle">
    <w:name w:val="ConsPlusTitle"/>
    <w:rsid w:val="00763BDB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b/>
      <w:szCs w:val="20"/>
      <w:lang w:eastAsia="ru-RU"/>
    </w:rPr>
  </w:style>
  <w:style w:type="paragraph" w:customStyle="1" w:styleId="ConsPlusTitlePage">
    <w:name w:val="ConsPlusTitlePage"/>
    <w:rsid w:val="00763BDB"/>
    <w:pPr>
      <w:widowControl w:val="0"/>
      <w:autoSpaceDE w:val="0"/>
      <w:autoSpaceDN w:val="0"/>
      <w:spacing w:after="0" w:line="240" w:lineRule="auto"/>
    </w:pPr>
    <w:rPr>
      <w:rFonts w:ascii="Tahoma" w:eastAsia="Times New Roman" w:hAnsi="Tahoma" w:cs="Tahoma"/>
      <w:sz w:val="20"/>
      <w:szCs w:val="20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consultantplus://offline/ref=2BF1749E669EBEA86DACC689DC1671F4B94275B20E245A8A6790266071E5BE15AF7EFC4EE6B29B49B0F58C609532F2AE70643BA1913EDA8BF7E4A6EAs8m4G" TargetMode="External"/><Relationship Id="rId3" Type="http://schemas.openxmlformats.org/officeDocument/2006/relationships/webSettings" Target="webSettings.xml"/><Relationship Id="rId7" Type="http://schemas.openxmlformats.org/officeDocument/2006/relationships/hyperlink" Target="consultantplus://offline/ref=2BF1749E669EBEA86DACC689DC1671F4B94275B20E245A8A6790266071E5BE15AF7EFC4EE6B29B49B0F58C6A9732F2AE70643BA1913EDA8BF7E4A6EAs8m4G" TargetMode="Externa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consultantplus://offline/ref=2BF1749E669EBEA86DACC689DC1671F4B94275B20E245A8A6790266071E5BE15AF7EFC4EE6B29B49B0F58C699432F2AE70643BA1913EDA8BF7E4A6EAs8m4G" TargetMode="External"/><Relationship Id="rId11" Type="http://schemas.openxmlformats.org/officeDocument/2006/relationships/theme" Target="theme/theme1.xml"/><Relationship Id="rId5" Type="http://schemas.openxmlformats.org/officeDocument/2006/relationships/hyperlink" Target="consultantplus://offline/ref=2BF1749E669EBEA86DACD884CA7A26FBBC4E29B9042450DE3EC120372EB5B840FD3EA217A5F48849B2EB8E6891s3m8G" TargetMode="External"/><Relationship Id="rId10" Type="http://schemas.openxmlformats.org/officeDocument/2006/relationships/fontTable" Target="fontTable.xml"/><Relationship Id="rId4" Type="http://schemas.openxmlformats.org/officeDocument/2006/relationships/hyperlink" Target="https://www.consultant.ru" TargetMode="External"/><Relationship Id="rId9" Type="http://schemas.openxmlformats.org/officeDocument/2006/relationships/hyperlink" Target="consultantplus://offline/ref=2BF1749E669EBEA86DACD884CA7A26FBBC4C2EB7042450DE3EC120372EB5B840EF3EFA19A0FF9D1CE1B1D965933BB8FE362F34A191s2m1G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517</Words>
  <Characters>2951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Солодченко Анастасия Александровна</dc:creator>
  <cp:keywords/>
  <dc:description/>
  <cp:lastModifiedBy>Онопрейчук Ирина Николаевна</cp:lastModifiedBy>
  <cp:revision>2</cp:revision>
  <dcterms:created xsi:type="dcterms:W3CDTF">2025-07-24T10:53:00Z</dcterms:created>
  <dcterms:modified xsi:type="dcterms:W3CDTF">2025-07-24T10:53:00Z</dcterms:modified>
</cp:coreProperties>
</file>